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28"/>
        </w:rPr>
        <w:t>附件:（封面）</w:t>
      </w:r>
    </w:p>
    <w:p>
      <w:pPr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28"/>
        </w:rPr>
      </w:pPr>
    </w:p>
    <w:p>
      <w:pPr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28"/>
        </w:rPr>
      </w:pPr>
    </w:p>
    <w:p>
      <w:pPr>
        <w:pStyle w:val="5"/>
        <w:spacing w:line="480" w:lineRule="auto"/>
        <w:rPr>
          <w:rFonts w:ascii="黑体" w:hAnsi="黑体" w:eastAsia="黑体"/>
          <w:b w:val="0"/>
          <w:sz w:val="48"/>
        </w:rPr>
      </w:pPr>
      <w:r>
        <w:rPr>
          <w:rFonts w:hint="eastAsia" w:ascii="黑体" w:hAnsi="黑体" w:eastAsia="黑体"/>
          <w:b w:val="0"/>
          <w:sz w:val="48"/>
        </w:rPr>
        <w:t>首届“科创宁波 甬创未来”</w:t>
      </w:r>
    </w:p>
    <w:p>
      <w:pPr>
        <w:pStyle w:val="5"/>
        <w:spacing w:line="480" w:lineRule="auto"/>
        <w:rPr>
          <w:rFonts w:ascii="黑体" w:hAnsi="黑体" w:eastAsia="黑体"/>
          <w:b w:val="0"/>
          <w:sz w:val="48"/>
        </w:rPr>
      </w:pPr>
      <w:r>
        <w:rPr>
          <w:rFonts w:hint="eastAsia" w:ascii="黑体" w:hAnsi="黑体" w:eastAsia="黑体"/>
          <w:b w:val="0"/>
          <w:sz w:val="48"/>
        </w:rPr>
        <w:t>科技创新大赛</w:t>
      </w:r>
    </w:p>
    <w:p>
      <w:pPr>
        <w:spacing w:beforeLines="150" w:afterLines="150" w:line="240" w:lineRule="auto"/>
        <w:jc w:val="center"/>
        <w:rPr>
          <w:rFonts w:ascii="黑体" w:hAnsi="黑体" w:eastAsia="黑体"/>
          <w:sz w:val="48"/>
        </w:rPr>
      </w:pPr>
    </w:p>
    <w:p>
      <w:pPr>
        <w:spacing w:beforeLines="150" w:line="240" w:lineRule="auto"/>
        <w:jc w:val="center"/>
        <w:rPr>
          <w:rFonts w:ascii="黑体" w:hAnsi="黑体" w:eastAsia="黑体"/>
          <w:sz w:val="72"/>
          <w:szCs w:val="28"/>
        </w:rPr>
      </w:pPr>
      <w:r>
        <w:rPr>
          <w:rFonts w:hint="eastAsia" w:ascii="黑体" w:hAnsi="黑体" w:eastAsia="黑体"/>
          <w:sz w:val="72"/>
          <w:szCs w:val="28"/>
        </w:rPr>
        <w:t xml:space="preserve">申 报 </w:t>
      </w:r>
      <w:r>
        <w:rPr>
          <w:rFonts w:ascii="黑体" w:hAnsi="黑体" w:eastAsia="黑体"/>
          <w:sz w:val="72"/>
          <w:szCs w:val="28"/>
        </w:rPr>
        <w:t>书</w:t>
      </w:r>
    </w:p>
    <w:p>
      <w:pPr>
        <w:spacing w:beforeLines="150" w:afterLines="150"/>
        <w:jc w:val="center"/>
        <w:rPr>
          <w:rFonts w:ascii="黑体" w:hAnsi="黑体" w:eastAsia="黑体"/>
          <w:sz w:val="22"/>
          <w:szCs w:val="21"/>
        </w:rPr>
      </w:pPr>
    </w:p>
    <w:p>
      <w:pPr>
        <w:spacing w:beforeLines="150" w:afterLines="150"/>
        <w:jc w:val="center"/>
        <w:rPr>
          <w:rFonts w:ascii="黑体" w:hAnsi="黑体" w:eastAsia="黑体"/>
        </w:rPr>
      </w:pP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申报单位（加盖公章）：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联系人：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邮箱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申报日期：</w:t>
      </w:r>
      <w:r>
        <w:rPr>
          <w:rFonts w:hint="eastAsia" w:ascii="仿宋" w:hAnsi="仿宋" w:eastAsia="仿宋"/>
          <w:sz w:val="32"/>
          <w:szCs w:val="32"/>
        </w:rPr>
        <w:t>年月日</w:t>
      </w:r>
    </w:p>
    <w:p>
      <w:pPr>
        <w:spacing w:line="560" w:lineRule="exact"/>
        <w:rPr>
          <w:rFonts w:ascii="仿宋_GB2312" w:eastAsia="仿宋_GB2312" w:cs="仿宋_GB2312"/>
          <w:sz w:val="28"/>
          <w:szCs w:val="28"/>
        </w:rPr>
      </w:pPr>
    </w:p>
    <w:p>
      <w:pPr>
        <w:spacing w:line="560" w:lineRule="exact"/>
        <w:rPr>
          <w:rFonts w:ascii="仿宋_GB2312" w:eastAsia="仿宋_GB2312" w:cs="仿宋_GB2312"/>
          <w:sz w:val="28"/>
          <w:szCs w:val="28"/>
        </w:rPr>
      </w:pPr>
    </w:p>
    <w:p>
      <w:pPr>
        <w:spacing w:line="560" w:lineRule="exact"/>
        <w:jc w:val="center"/>
        <w:rPr>
          <w:rFonts w:ascii="仿宋_GB2312" w:eastAsia="仿宋_GB2312" w:cs="仿宋_GB2312"/>
          <w:b/>
          <w:bCs/>
          <w:sz w:val="40"/>
          <w:szCs w:val="40"/>
        </w:rPr>
      </w:pPr>
    </w:p>
    <w:p>
      <w:pPr>
        <w:spacing w:line="560" w:lineRule="exact"/>
        <w:jc w:val="center"/>
        <w:rPr>
          <w:rFonts w:ascii="仿宋_GB2312" w:eastAsia="仿宋_GB2312" w:cs="仿宋_GB2312"/>
          <w:b/>
          <w:bCs/>
          <w:sz w:val="40"/>
          <w:szCs w:val="40"/>
        </w:rPr>
      </w:pPr>
    </w:p>
    <w:p>
      <w:pPr>
        <w:spacing w:line="560" w:lineRule="exact"/>
        <w:jc w:val="center"/>
        <w:rPr>
          <w:rFonts w:ascii="仿宋_GB2312" w:eastAsia="仿宋_GB2312" w:cs="仿宋_GB2312"/>
          <w:b/>
          <w:bCs/>
          <w:sz w:val="40"/>
          <w:szCs w:val="40"/>
        </w:rPr>
      </w:pPr>
    </w:p>
    <w:p>
      <w:pPr>
        <w:spacing w:line="560" w:lineRule="exact"/>
        <w:jc w:val="center"/>
        <w:rPr>
          <w:rFonts w:ascii="仿宋_GB2312" w:eastAsia="仿宋_GB2312" w:cs="仿宋_GB2312"/>
          <w:b/>
          <w:bCs/>
          <w:sz w:val="40"/>
          <w:szCs w:val="40"/>
        </w:rPr>
      </w:pPr>
    </w:p>
    <w:p>
      <w:pPr>
        <w:spacing w:line="560" w:lineRule="exact"/>
        <w:jc w:val="center"/>
        <w:rPr>
          <w:rFonts w:ascii="仿宋_GB2312" w:eastAsia="仿宋_GB2312" w:cs="仿宋_GB2312"/>
          <w:b/>
          <w:bCs/>
          <w:sz w:val="40"/>
          <w:szCs w:val="40"/>
        </w:rPr>
      </w:pPr>
    </w:p>
    <w:p>
      <w:pPr>
        <w:spacing w:line="560" w:lineRule="exact"/>
        <w:jc w:val="center"/>
        <w:rPr>
          <w:rFonts w:ascii="仿宋_GB2312" w:eastAsia="仿宋_GB2312" w:cs="仿宋_GB2312"/>
          <w:b/>
          <w:bCs/>
          <w:sz w:val="40"/>
          <w:szCs w:val="40"/>
        </w:rPr>
      </w:pPr>
    </w:p>
    <w:p>
      <w:pPr>
        <w:spacing w:line="560" w:lineRule="exact"/>
        <w:jc w:val="center"/>
        <w:rPr>
          <w:rFonts w:asci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eastAsia="仿宋_GB2312" w:cs="仿宋_GB2312"/>
          <w:b/>
          <w:bCs/>
          <w:sz w:val="40"/>
          <w:szCs w:val="40"/>
        </w:rPr>
        <w:t>填表声明与保证</w:t>
      </w:r>
    </w:p>
    <w:p>
      <w:pPr>
        <w:spacing w:line="560" w:lineRule="exact"/>
        <w:rPr>
          <w:rFonts w:asci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本单位（本人）自愿做出以下声明和保证：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一、申请书的填写仅为向首届“科创宁波 甬创未来”科技创新大赛组委会申请评奖之用，所有提交的材料只供专家评审。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二、本单位（本人）提交的资料真实、准确和完整，不存在任何违反《中华人民共和国保守国家秘密法》和《科学技术保密规定》等相关法律法规及侵犯他人知识产权的情形。一旦发现有虚假信息提供或者对表格的填写不完全，申请书将自动作废，本次申请无效。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三、本单位（本人）清楚并同意，本次申请提供的所有信息将向参与评审的专家公开。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</w:p>
    <w:p>
      <w:pPr>
        <w:wordWrap w:val="0"/>
        <w:spacing w:line="560" w:lineRule="exact"/>
        <w:ind w:firstLine="560" w:firstLineChars="200"/>
        <w:jc w:val="righ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                   法定代表人（委托人）/个人签字：      </w:t>
      </w:r>
    </w:p>
    <w:p>
      <w:pPr>
        <w:wordWrap w:val="0"/>
        <w:spacing w:line="560" w:lineRule="exact"/>
        <w:jc w:val="righ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（单位公章）      </w:t>
      </w:r>
    </w:p>
    <w:p>
      <w:pPr>
        <w:spacing w:line="560" w:lineRule="exact"/>
        <w:jc w:val="right"/>
        <w:rPr>
          <w:rFonts w:ascii="仿宋_GB2312" w:eastAsia="仿宋_GB2312" w:cs="仿宋_GB2312"/>
          <w:sz w:val="28"/>
          <w:szCs w:val="28"/>
        </w:rPr>
      </w:pPr>
    </w:p>
    <w:p>
      <w:pPr>
        <w:spacing w:line="560" w:lineRule="exact"/>
        <w:jc w:val="righ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年    月    日</w:t>
      </w: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eastAsia="仿宋_GB2312" w:cs="仿宋_GB2312"/>
          <w:b/>
          <w:bCs/>
          <w:sz w:val="40"/>
          <w:szCs w:val="40"/>
        </w:rPr>
        <w:t>申报材料提交说明</w:t>
      </w:r>
    </w:p>
    <w:p>
      <w:pPr>
        <w:spacing w:line="58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一、“科创宁波 甬创未来”科技创新大赛报名表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二、作品介绍（请附件打包提交）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（一）作品概述（包括研发背景、主要特点、解决的问题、功能用途、应用领域）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（二）作品照片或效果图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（三）必要的结构图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（四）基本外观尺寸图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（五）使用图解及说明文字等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三、实物/设计展示图（纸）（请附件打包提交）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要求：提供1-2个设计说明版面或实物展示图或设计展示图纸。要求A2 幅面竖排（420mm*594mm），200dpi 精度，能够保障大幅面喷绘或者印刷要求，文件大小不超过5M；每件作品应为JPG或PNG格式；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注：本次大赛申报材料采取数字文档材料的报送方式，请于2021年5月30日前将电子版材料报送至大赛组委会邮箱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。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联系人：周老师 0574-83863720 ，邮  箱： nbkjcx@126.com，地址：宁波市北海路68号带路创业园五楼535</w:t>
      </w:r>
      <w:r>
        <w:rPr>
          <w:rFonts w:hint="eastAsia" w:ascii="仿宋_GB2312" w:eastAsia="仿宋_GB2312" w:cs="仿宋_GB2312"/>
          <w:sz w:val="28"/>
          <w:szCs w:val="28"/>
        </w:rPr>
        <w:br w:type="page"/>
      </w:r>
    </w:p>
    <w:p>
      <w:pPr>
        <w:spacing w:line="580" w:lineRule="exact"/>
        <w:jc w:val="left"/>
        <w:rPr>
          <w:rFonts w:ascii="Times New Roman" w:hAnsi="Times New Roman" w:eastAsia="仿宋_GB2312" w:cs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6"/>
          <w:szCs w:val="36"/>
        </w:rPr>
        <w:t>一、“科创宁波 甬创未来”科技创新大赛报名表</w:t>
      </w:r>
    </w:p>
    <w:p>
      <w:pPr>
        <w:spacing w:line="580" w:lineRule="exact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7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2258"/>
        <w:gridCol w:w="1747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参赛单位</w:t>
            </w:r>
          </w:p>
        </w:tc>
        <w:tc>
          <w:tcPr>
            <w:tcW w:w="6191" w:type="dxa"/>
            <w:gridSpan w:val="3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191" w:type="dxa"/>
            <w:gridSpan w:val="3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作品类型</w:t>
            </w:r>
          </w:p>
        </w:tc>
        <w:tc>
          <w:tcPr>
            <w:tcW w:w="6191" w:type="dxa"/>
            <w:gridSpan w:val="3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创新创意类（  ） 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科技创新类（  ） 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设计创造类（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38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258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186" w:type="dxa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258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QQ/微信</w:t>
            </w:r>
          </w:p>
        </w:tc>
        <w:tc>
          <w:tcPr>
            <w:tcW w:w="2186" w:type="dxa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238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团队成员名单</w:t>
            </w:r>
          </w:p>
        </w:tc>
        <w:tc>
          <w:tcPr>
            <w:tcW w:w="6191" w:type="dxa"/>
            <w:gridSpan w:val="3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</w:rPr>
              <w:t>（格式：姓名+专业及学历+职称+职务）</w:t>
            </w:r>
          </w:p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8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是否接受投资</w:t>
            </w:r>
          </w:p>
        </w:tc>
        <w:tc>
          <w:tcPr>
            <w:tcW w:w="6191" w:type="dxa"/>
            <w:gridSpan w:val="3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是（  ）   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8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专利申报情况</w:t>
            </w:r>
          </w:p>
        </w:tc>
        <w:tc>
          <w:tcPr>
            <w:tcW w:w="6191" w:type="dxa"/>
            <w:gridSpan w:val="3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已经获得专利（  ）    准备申请专利（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专利项目信息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（已获得专利填写）</w:t>
            </w:r>
          </w:p>
        </w:tc>
        <w:tc>
          <w:tcPr>
            <w:tcW w:w="2258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专利名称</w:t>
            </w:r>
          </w:p>
        </w:tc>
        <w:tc>
          <w:tcPr>
            <w:tcW w:w="393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专利类型</w:t>
            </w:r>
          </w:p>
        </w:tc>
        <w:tc>
          <w:tcPr>
            <w:tcW w:w="393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专利号</w:t>
            </w:r>
          </w:p>
        </w:tc>
        <w:tc>
          <w:tcPr>
            <w:tcW w:w="393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申请日期</w:t>
            </w:r>
          </w:p>
        </w:tc>
        <w:tc>
          <w:tcPr>
            <w:tcW w:w="393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对接情况</w:t>
            </w:r>
          </w:p>
        </w:tc>
        <w:tc>
          <w:tcPr>
            <w:tcW w:w="3933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已经对接（  ）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寻找对接（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委托长期转让</w:t>
            </w:r>
          </w:p>
        </w:tc>
        <w:tc>
          <w:tcPr>
            <w:tcW w:w="3933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授权组委会转让（  ）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自行转让对接（  ）</w:t>
            </w:r>
          </w:p>
        </w:tc>
      </w:tr>
    </w:tbl>
    <w:p>
      <w:pPr>
        <w:spacing w:line="580" w:lineRule="exact"/>
        <w:jc w:val="left"/>
        <w:rPr>
          <w:rFonts w:ascii="Times New Roman" w:hAnsi="Times New Roman" w:eastAsia="仿宋_GB2312" w:cs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6"/>
          <w:szCs w:val="36"/>
        </w:rPr>
        <w:t>二、作品介绍（请附件打包提交大赛组委会）</w:t>
      </w:r>
    </w:p>
    <w:p>
      <w:pPr>
        <w:spacing w:line="58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（一）作品概述（包括研发背景、主要特点、解决的问题、功能用途、应用领域）</w:t>
      </w:r>
    </w:p>
    <w:p>
      <w:pPr>
        <w:spacing w:line="58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（二）作品照片或效果图</w:t>
      </w:r>
    </w:p>
    <w:p>
      <w:pPr>
        <w:spacing w:line="58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（三）必要的结构图</w:t>
      </w:r>
    </w:p>
    <w:p>
      <w:pPr>
        <w:spacing w:line="58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（四）基本外观尺寸图</w:t>
      </w:r>
    </w:p>
    <w:p>
      <w:pPr>
        <w:spacing w:line="58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（五）使用图解及说明文字</w:t>
      </w:r>
    </w:p>
    <w:p>
      <w:pPr>
        <w:spacing w:line="580" w:lineRule="exact"/>
        <w:rPr>
          <w:rFonts w:ascii="仿宋_GB2312" w:eastAsia="仿宋_GB2312" w:cs="仿宋_GB2312"/>
          <w:sz w:val="28"/>
          <w:szCs w:val="28"/>
        </w:rPr>
      </w:pPr>
    </w:p>
    <w:p>
      <w:pPr>
        <w:spacing w:line="580" w:lineRule="exact"/>
        <w:rPr>
          <w:rFonts w:ascii="仿宋_GB2312" w:eastAsia="仿宋_GB2312" w:cs="仿宋_GB2312"/>
          <w:sz w:val="28"/>
          <w:szCs w:val="28"/>
        </w:rPr>
      </w:pPr>
    </w:p>
    <w:p>
      <w:pPr>
        <w:spacing w:line="580" w:lineRule="exact"/>
        <w:rPr>
          <w:rFonts w:ascii="仿宋_GB2312" w:eastAsia="仿宋_GB2312" w:cs="仿宋_GB2312"/>
          <w:sz w:val="28"/>
          <w:szCs w:val="28"/>
        </w:rPr>
      </w:pPr>
    </w:p>
    <w:p>
      <w:pPr>
        <w:spacing w:line="580" w:lineRule="exact"/>
        <w:jc w:val="left"/>
        <w:rPr>
          <w:rFonts w:ascii="Times New Roman" w:hAnsi="Times New Roman" w:eastAsia="仿宋_GB2312" w:cs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6"/>
          <w:szCs w:val="36"/>
        </w:rPr>
        <w:t>三、设计图纸（请附件打包提交大赛组委会）</w:t>
      </w:r>
    </w:p>
    <w:p>
      <w:pPr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要求：提供1-2个设计说明版面或实物展示图或设计展示图纸。要求A2 幅面竖排（420mm*594mm），200dpi 精度，能够保障大幅面喷绘或者印刷要求，文件大小不超过5M；每件作品应为JPG或PNG格式；</w:t>
      </w:r>
    </w:p>
    <w:p>
      <w:pPr>
        <w:spacing w:line="580" w:lineRule="exact"/>
        <w:rPr>
          <w:rFonts w:ascii="仿宋_GB2312" w:eastAsia="仿宋_GB2312" w:cs="仿宋_GB2312"/>
          <w:sz w:val="28"/>
          <w:szCs w:val="28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shd w:val="clear"/>
          <w:lang w:val="en-US" w:eastAsia="zh-CN" w:bidi="en-US"/>
        </w:rPr>
      </w:pPr>
    </w:p>
    <w:sectPr>
      <w:footerReference r:id="rId3" w:type="default"/>
      <w:pgSz w:w="11906" w:h="16838"/>
      <w:pgMar w:top="192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86EA3"/>
    <w:rsid w:val="18011E05"/>
    <w:rsid w:val="24D0448E"/>
    <w:rsid w:val="2EEA5E4B"/>
    <w:rsid w:val="3A02231C"/>
    <w:rsid w:val="3ADC4480"/>
    <w:rsid w:val="511829AF"/>
    <w:rsid w:val="523469D7"/>
    <w:rsid w:val="631A00C2"/>
    <w:rsid w:val="6F752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1">
    <w:name w:val="Body text|4"/>
    <w:basedOn w:val="1"/>
    <w:qFormat/>
    <w:uiPriority w:val="0"/>
    <w:pPr>
      <w:spacing w:after="1080" w:line="634" w:lineRule="exact"/>
      <w:ind w:left="1070" w:hanging="820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qFormat/>
    <w:uiPriority w:val="0"/>
    <w:pPr>
      <w:widowControl w:val="0"/>
      <w:shd w:val="clear" w:color="auto" w:fill="auto"/>
      <w:spacing w:line="540" w:lineRule="exact"/>
      <w:ind w:firstLine="680"/>
    </w:pPr>
    <w:rPr>
      <w:sz w:val="32"/>
      <w:szCs w:val="3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2021-02-19T08:45:00Z</dcterms:created>
  <dc:creator>黄利婷</dc:creator>
  <cp:lastModifiedBy>kiki</cp:lastModifiedBy>
  <cp:lastPrinted>2021-02-19T09:02:00Z</cp:lastPrinted>
  <dcterms:modified xsi:type="dcterms:W3CDTF">2021-03-19T06:53:07Z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